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AF3" w14:textId="77777777" w:rsidR="009A260F" w:rsidRDefault="009A26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031B" w14:paraId="2F5EF919" w14:textId="77777777" w:rsidTr="009A260F">
        <w:tc>
          <w:tcPr>
            <w:tcW w:w="9350" w:type="dxa"/>
            <w:gridSpan w:val="2"/>
          </w:tcPr>
          <w:p w14:paraId="691D980C" w14:textId="0EB0927F" w:rsidR="0005031B" w:rsidRPr="00E946A9" w:rsidRDefault="00E946A9">
            <w:pPr>
              <w:rPr>
                <w:rFonts w:cstheme="minorHAnsi"/>
                <w:sz w:val="40"/>
                <w:szCs w:val="40"/>
              </w:rPr>
            </w:pPr>
            <w:r w:rsidRPr="00E946A9">
              <w:rPr>
                <w:rFonts w:cstheme="minorHAnsi"/>
                <w:sz w:val="40"/>
                <w:szCs w:val="40"/>
              </w:rPr>
              <w:t>Gumbo</w:t>
            </w:r>
          </w:p>
        </w:tc>
      </w:tr>
      <w:tr w:rsidR="00B5749C" w14:paraId="701F1923" w14:textId="77777777" w:rsidTr="009A260F">
        <w:tc>
          <w:tcPr>
            <w:tcW w:w="9350" w:type="dxa"/>
            <w:gridSpan w:val="2"/>
          </w:tcPr>
          <w:p w14:paraId="4BB8E68C" w14:textId="77777777" w:rsidR="00B5749C" w:rsidRDefault="00B5749C"/>
          <w:p w14:paraId="67C44886" w14:textId="77777777" w:rsidR="00B5749C" w:rsidRDefault="00B5749C"/>
        </w:tc>
      </w:tr>
      <w:tr w:rsidR="009A260F" w14:paraId="6FA05C2B" w14:textId="77777777" w:rsidTr="009A260F">
        <w:tc>
          <w:tcPr>
            <w:tcW w:w="4675" w:type="dxa"/>
          </w:tcPr>
          <w:p w14:paraId="1F982327" w14:textId="52A2D0FC" w:rsidR="009A260F" w:rsidRPr="009A260F" w:rsidRDefault="00492F23" w:rsidP="00027E6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Yield</w:t>
            </w:r>
            <w:r w:rsidR="00FA27CA">
              <w:rPr>
                <w:b/>
                <w:bCs/>
                <w:sz w:val="28"/>
                <w:szCs w:val="28"/>
              </w:rPr>
              <w:t xml:space="preserve"> 140 oz. or </w:t>
            </w:r>
            <w:r w:rsidR="0033619C">
              <w:rPr>
                <w:b/>
                <w:bCs/>
                <w:sz w:val="28"/>
                <w:szCs w:val="28"/>
              </w:rPr>
              <w:t xml:space="preserve">9 Lbs. </w:t>
            </w:r>
          </w:p>
        </w:tc>
        <w:tc>
          <w:tcPr>
            <w:tcW w:w="4675" w:type="dxa"/>
          </w:tcPr>
          <w:p w14:paraId="2A89481D" w14:textId="5872DE1E" w:rsidR="009A260F" w:rsidRPr="009A260F" w:rsidRDefault="009A260F" w:rsidP="009A26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Method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05031B">
              <w:rPr>
                <w:b/>
                <w:bCs/>
                <w:sz w:val="28"/>
                <w:szCs w:val="28"/>
              </w:rPr>
              <w:t xml:space="preserve"> </w:t>
            </w:r>
            <w:r w:rsidR="00F20115">
              <w:rPr>
                <w:b/>
                <w:bCs/>
                <w:sz w:val="28"/>
                <w:szCs w:val="28"/>
              </w:rPr>
              <w:t>Braise and stew</w:t>
            </w:r>
          </w:p>
        </w:tc>
      </w:tr>
      <w:tr w:rsidR="009A260F" w14:paraId="17374429" w14:textId="77777777" w:rsidTr="00C400CA">
        <w:trPr>
          <w:trHeight w:val="512"/>
        </w:trPr>
        <w:tc>
          <w:tcPr>
            <w:tcW w:w="4675" w:type="dxa"/>
          </w:tcPr>
          <w:p w14:paraId="75FCE371" w14:textId="04DC10E9" w:rsidR="009A260F" w:rsidRDefault="009A260F" w:rsidP="0005031B">
            <w:r w:rsidRPr="009A260F">
              <w:rPr>
                <w:b/>
                <w:bCs/>
                <w:sz w:val="28"/>
                <w:szCs w:val="28"/>
              </w:rPr>
              <w:t>Ingredient</w:t>
            </w:r>
            <w:r w:rsidR="00C400CA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4675" w:type="dxa"/>
          </w:tcPr>
          <w:p w14:paraId="01AE4FC7" w14:textId="32FE5D3F" w:rsidR="009A260F" w:rsidRDefault="009A260F" w:rsidP="0005031B">
            <w:r w:rsidRPr="009A260F">
              <w:rPr>
                <w:b/>
                <w:bCs/>
                <w:sz w:val="28"/>
                <w:szCs w:val="28"/>
              </w:rPr>
              <w:t>Quantity</w:t>
            </w:r>
          </w:p>
        </w:tc>
      </w:tr>
      <w:tr w:rsidR="009A260F" w14:paraId="6DBC5690" w14:textId="77777777" w:rsidTr="009A260F">
        <w:tc>
          <w:tcPr>
            <w:tcW w:w="4675" w:type="dxa"/>
          </w:tcPr>
          <w:p w14:paraId="3E3E9B95" w14:textId="1AFA7DF1" w:rsidR="009A260F" w:rsidRDefault="00E946A9">
            <w:r>
              <w:t>Shrimp (16-20)</w:t>
            </w:r>
          </w:p>
        </w:tc>
        <w:tc>
          <w:tcPr>
            <w:tcW w:w="4675" w:type="dxa"/>
          </w:tcPr>
          <w:p w14:paraId="02E386F0" w14:textId="20E3854B" w:rsidR="009A260F" w:rsidRDefault="00E946A9">
            <w:r>
              <w:t>1 lb.</w:t>
            </w:r>
          </w:p>
        </w:tc>
      </w:tr>
      <w:tr w:rsidR="009A260F" w14:paraId="535A597C" w14:textId="77777777" w:rsidTr="009A260F">
        <w:tc>
          <w:tcPr>
            <w:tcW w:w="4675" w:type="dxa"/>
          </w:tcPr>
          <w:p w14:paraId="6D51C70D" w14:textId="1EBCB83C" w:rsidR="009A260F" w:rsidRDefault="00AE0121">
            <w:r>
              <w:t xml:space="preserve">Chicken legs </w:t>
            </w:r>
          </w:p>
        </w:tc>
        <w:tc>
          <w:tcPr>
            <w:tcW w:w="4675" w:type="dxa"/>
          </w:tcPr>
          <w:p w14:paraId="754E2E7D" w14:textId="4B40A276" w:rsidR="009A260F" w:rsidRDefault="00AE0121">
            <w:r>
              <w:t xml:space="preserve">2 lbs. </w:t>
            </w:r>
          </w:p>
        </w:tc>
      </w:tr>
      <w:tr w:rsidR="009A260F" w14:paraId="6864A444" w14:textId="77777777" w:rsidTr="009A260F">
        <w:tc>
          <w:tcPr>
            <w:tcW w:w="4675" w:type="dxa"/>
          </w:tcPr>
          <w:p w14:paraId="4C27CF6D" w14:textId="2994A7D8" w:rsidR="009A260F" w:rsidRDefault="00AE0121">
            <w:r>
              <w:t xml:space="preserve">Andouille </w:t>
            </w:r>
            <w:r w:rsidR="00665988">
              <w:t>sausage</w:t>
            </w:r>
          </w:p>
        </w:tc>
        <w:tc>
          <w:tcPr>
            <w:tcW w:w="4675" w:type="dxa"/>
          </w:tcPr>
          <w:p w14:paraId="2E4D5939" w14:textId="3AED258E" w:rsidR="00E73E76" w:rsidRDefault="00665988">
            <w:r>
              <w:t>1 lb.</w:t>
            </w:r>
          </w:p>
        </w:tc>
      </w:tr>
      <w:tr w:rsidR="009A260F" w14:paraId="66D541D2" w14:textId="77777777" w:rsidTr="009A260F">
        <w:tc>
          <w:tcPr>
            <w:tcW w:w="4675" w:type="dxa"/>
          </w:tcPr>
          <w:p w14:paraId="77FEA642" w14:textId="5EB00584" w:rsidR="009A260F" w:rsidRDefault="00665988">
            <w:r>
              <w:t>Yellow onion</w:t>
            </w:r>
          </w:p>
        </w:tc>
        <w:tc>
          <w:tcPr>
            <w:tcW w:w="4675" w:type="dxa"/>
          </w:tcPr>
          <w:p w14:paraId="7F3D1ED8" w14:textId="659E56F4" w:rsidR="009A260F" w:rsidRDefault="00CD2D5F">
            <w:r>
              <w:t xml:space="preserve">6 oz. </w:t>
            </w:r>
          </w:p>
        </w:tc>
      </w:tr>
      <w:tr w:rsidR="009A260F" w14:paraId="10B47526" w14:textId="77777777" w:rsidTr="009A260F">
        <w:tc>
          <w:tcPr>
            <w:tcW w:w="4675" w:type="dxa"/>
          </w:tcPr>
          <w:p w14:paraId="1E4B1126" w14:textId="6218F59F" w:rsidR="009A260F" w:rsidRDefault="00CD2D5F">
            <w:r>
              <w:t xml:space="preserve">Celery </w:t>
            </w:r>
          </w:p>
        </w:tc>
        <w:tc>
          <w:tcPr>
            <w:tcW w:w="4675" w:type="dxa"/>
          </w:tcPr>
          <w:p w14:paraId="40DD9BF2" w14:textId="5E233990" w:rsidR="009A260F" w:rsidRDefault="00CD2D5F">
            <w:r>
              <w:t xml:space="preserve">6 oz. </w:t>
            </w:r>
          </w:p>
        </w:tc>
      </w:tr>
      <w:tr w:rsidR="009A260F" w14:paraId="3F203A28" w14:textId="77777777" w:rsidTr="009A260F">
        <w:tc>
          <w:tcPr>
            <w:tcW w:w="4675" w:type="dxa"/>
          </w:tcPr>
          <w:p w14:paraId="75FEEB4C" w14:textId="63A3D1E7" w:rsidR="009A260F" w:rsidRDefault="00CD2D5F">
            <w:r>
              <w:t xml:space="preserve">Green pepper </w:t>
            </w:r>
          </w:p>
        </w:tc>
        <w:tc>
          <w:tcPr>
            <w:tcW w:w="4675" w:type="dxa"/>
          </w:tcPr>
          <w:p w14:paraId="4F95C12A" w14:textId="6D42E4CA" w:rsidR="009A260F" w:rsidRDefault="00CD2D5F">
            <w:r>
              <w:t xml:space="preserve">6 oz. </w:t>
            </w:r>
          </w:p>
        </w:tc>
      </w:tr>
      <w:tr w:rsidR="009A260F" w14:paraId="0E73D899" w14:textId="77777777" w:rsidTr="009A260F">
        <w:tc>
          <w:tcPr>
            <w:tcW w:w="4675" w:type="dxa"/>
          </w:tcPr>
          <w:p w14:paraId="5263D876" w14:textId="3B230FA1" w:rsidR="009A260F" w:rsidRDefault="00CD2D5F">
            <w:r>
              <w:t>Garlic</w:t>
            </w:r>
          </w:p>
        </w:tc>
        <w:tc>
          <w:tcPr>
            <w:tcW w:w="4675" w:type="dxa"/>
          </w:tcPr>
          <w:p w14:paraId="5B740F17" w14:textId="6CC6CA6C" w:rsidR="009A260F" w:rsidRDefault="00CD2D5F">
            <w:r>
              <w:t xml:space="preserve">1 oz. </w:t>
            </w:r>
          </w:p>
        </w:tc>
      </w:tr>
      <w:tr w:rsidR="009A260F" w14:paraId="58133C50" w14:textId="77777777" w:rsidTr="009A260F">
        <w:tc>
          <w:tcPr>
            <w:tcW w:w="4675" w:type="dxa"/>
          </w:tcPr>
          <w:p w14:paraId="0D4926FF" w14:textId="374572EF" w:rsidR="009A260F" w:rsidRDefault="00CD2D5F">
            <w:r>
              <w:t>J</w:t>
            </w:r>
            <w:r w:rsidR="00BB59EF">
              <w:t xml:space="preserve">alapeno </w:t>
            </w:r>
          </w:p>
        </w:tc>
        <w:tc>
          <w:tcPr>
            <w:tcW w:w="4675" w:type="dxa"/>
          </w:tcPr>
          <w:p w14:paraId="4A69CE11" w14:textId="5E19562B" w:rsidR="009A260F" w:rsidRDefault="00BB59EF">
            <w:r>
              <w:t xml:space="preserve">.5 oz. </w:t>
            </w:r>
          </w:p>
        </w:tc>
      </w:tr>
      <w:tr w:rsidR="00BB59EF" w14:paraId="4F4C4357" w14:textId="77777777" w:rsidTr="009A260F">
        <w:tc>
          <w:tcPr>
            <w:tcW w:w="4675" w:type="dxa"/>
          </w:tcPr>
          <w:p w14:paraId="55C4346E" w14:textId="606B53EB" w:rsidR="00BB59EF" w:rsidRDefault="00BB59EF">
            <w:r>
              <w:t xml:space="preserve">Poblano </w:t>
            </w:r>
          </w:p>
        </w:tc>
        <w:tc>
          <w:tcPr>
            <w:tcW w:w="4675" w:type="dxa"/>
          </w:tcPr>
          <w:p w14:paraId="631C49E8" w14:textId="143E209F" w:rsidR="00BB59EF" w:rsidRDefault="00BB59EF">
            <w:r>
              <w:t>.5 oz.</w:t>
            </w:r>
          </w:p>
        </w:tc>
      </w:tr>
      <w:tr w:rsidR="00BB59EF" w14:paraId="40E54D6D" w14:textId="77777777" w:rsidTr="009A260F">
        <w:tc>
          <w:tcPr>
            <w:tcW w:w="4675" w:type="dxa"/>
          </w:tcPr>
          <w:p w14:paraId="0278D33D" w14:textId="3D8D763A" w:rsidR="00BB59EF" w:rsidRDefault="00BB59EF">
            <w:r>
              <w:t>Shrimp stock</w:t>
            </w:r>
          </w:p>
        </w:tc>
        <w:tc>
          <w:tcPr>
            <w:tcW w:w="4675" w:type="dxa"/>
          </w:tcPr>
          <w:p w14:paraId="704C79B0" w14:textId="007840F5" w:rsidR="00BB59EF" w:rsidRDefault="00A40638">
            <w:r>
              <w:t xml:space="preserve">8 oz. </w:t>
            </w:r>
          </w:p>
        </w:tc>
      </w:tr>
      <w:tr w:rsidR="00BB59EF" w14:paraId="07DB31D6" w14:textId="77777777" w:rsidTr="009A260F">
        <w:tc>
          <w:tcPr>
            <w:tcW w:w="4675" w:type="dxa"/>
          </w:tcPr>
          <w:p w14:paraId="740A779E" w14:textId="7DD8185C" w:rsidR="00BB59EF" w:rsidRDefault="00BB59EF">
            <w:r>
              <w:t>Chicken stock</w:t>
            </w:r>
          </w:p>
        </w:tc>
        <w:tc>
          <w:tcPr>
            <w:tcW w:w="4675" w:type="dxa"/>
          </w:tcPr>
          <w:p w14:paraId="509BE634" w14:textId="740306FA" w:rsidR="00BB59EF" w:rsidRDefault="00A40638">
            <w:r>
              <w:t>32 oz. (approx.)</w:t>
            </w:r>
          </w:p>
        </w:tc>
      </w:tr>
      <w:tr w:rsidR="00BB59EF" w14:paraId="5F63FA97" w14:textId="77777777" w:rsidTr="009A260F">
        <w:tc>
          <w:tcPr>
            <w:tcW w:w="4675" w:type="dxa"/>
          </w:tcPr>
          <w:p w14:paraId="3804BB5B" w14:textId="0FFD8016" w:rsidR="00BB59EF" w:rsidRDefault="00BB59EF">
            <w:r>
              <w:t xml:space="preserve">Flour </w:t>
            </w:r>
          </w:p>
        </w:tc>
        <w:tc>
          <w:tcPr>
            <w:tcW w:w="4675" w:type="dxa"/>
          </w:tcPr>
          <w:p w14:paraId="28946142" w14:textId="0F3323D9" w:rsidR="00BB59EF" w:rsidRDefault="00A40638">
            <w:r>
              <w:t>8 oz.</w:t>
            </w:r>
          </w:p>
        </w:tc>
      </w:tr>
      <w:tr w:rsidR="00BB59EF" w14:paraId="4AC836FC" w14:textId="77777777" w:rsidTr="009A260F">
        <w:tc>
          <w:tcPr>
            <w:tcW w:w="4675" w:type="dxa"/>
          </w:tcPr>
          <w:p w14:paraId="507F0B7A" w14:textId="1ECE3C1D" w:rsidR="00BB59EF" w:rsidRDefault="00BB59EF">
            <w:r>
              <w:t xml:space="preserve">Butter </w:t>
            </w:r>
          </w:p>
        </w:tc>
        <w:tc>
          <w:tcPr>
            <w:tcW w:w="4675" w:type="dxa"/>
          </w:tcPr>
          <w:p w14:paraId="34E831B8" w14:textId="4C6EC0C3" w:rsidR="00BB59EF" w:rsidRDefault="00A40638">
            <w:r>
              <w:t xml:space="preserve">8 oz. </w:t>
            </w:r>
          </w:p>
        </w:tc>
      </w:tr>
      <w:tr w:rsidR="00BB59EF" w14:paraId="0C334D10" w14:textId="77777777" w:rsidTr="009A260F">
        <w:tc>
          <w:tcPr>
            <w:tcW w:w="4675" w:type="dxa"/>
          </w:tcPr>
          <w:p w14:paraId="2E63F0C6" w14:textId="3C03C7DE" w:rsidR="00BB59EF" w:rsidRDefault="00BB59EF">
            <w:r>
              <w:t xml:space="preserve">Salt </w:t>
            </w:r>
          </w:p>
        </w:tc>
        <w:tc>
          <w:tcPr>
            <w:tcW w:w="4675" w:type="dxa"/>
          </w:tcPr>
          <w:p w14:paraId="4B18A9B4" w14:textId="58DD7A70" w:rsidR="00BB59EF" w:rsidRDefault="008A2BAC" w:rsidP="008A2BAC">
            <w:pPr>
              <w:ind w:left="1440" w:hanging="1440"/>
            </w:pPr>
            <w:r>
              <w:t>TT</w:t>
            </w:r>
          </w:p>
        </w:tc>
      </w:tr>
      <w:tr w:rsidR="00BB59EF" w14:paraId="5447A50D" w14:textId="77777777" w:rsidTr="009A260F">
        <w:tc>
          <w:tcPr>
            <w:tcW w:w="4675" w:type="dxa"/>
          </w:tcPr>
          <w:p w14:paraId="1DD003BF" w14:textId="18C3398C" w:rsidR="00BB59EF" w:rsidRDefault="00BB59EF">
            <w:r>
              <w:t xml:space="preserve">Pepper </w:t>
            </w:r>
          </w:p>
        </w:tc>
        <w:tc>
          <w:tcPr>
            <w:tcW w:w="4675" w:type="dxa"/>
          </w:tcPr>
          <w:p w14:paraId="502C7314" w14:textId="2C93D1F0" w:rsidR="00BB59EF" w:rsidRDefault="008A2BAC">
            <w:r>
              <w:t>TT</w:t>
            </w:r>
          </w:p>
        </w:tc>
      </w:tr>
      <w:tr w:rsidR="0033619C" w14:paraId="7FD2641E" w14:textId="77777777" w:rsidTr="009A260F">
        <w:tc>
          <w:tcPr>
            <w:tcW w:w="4675" w:type="dxa"/>
          </w:tcPr>
          <w:p w14:paraId="2C400461" w14:textId="7C508CCB" w:rsidR="0033619C" w:rsidRDefault="0033619C">
            <w:r>
              <w:t xml:space="preserve">Okra </w:t>
            </w:r>
          </w:p>
        </w:tc>
        <w:tc>
          <w:tcPr>
            <w:tcW w:w="4675" w:type="dxa"/>
          </w:tcPr>
          <w:p w14:paraId="2EF4C911" w14:textId="33BFDD63" w:rsidR="0033619C" w:rsidRDefault="0033619C">
            <w:r>
              <w:t>16 oz. (optional)</w:t>
            </w:r>
          </w:p>
        </w:tc>
      </w:tr>
      <w:tr w:rsidR="00820AD3" w14:paraId="5558EF5F" w14:textId="77777777" w:rsidTr="009A260F">
        <w:tc>
          <w:tcPr>
            <w:tcW w:w="4675" w:type="dxa"/>
          </w:tcPr>
          <w:p w14:paraId="257D7560" w14:textId="173C2B00" w:rsidR="00820AD3" w:rsidRDefault="00820AD3">
            <w:r>
              <w:t xml:space="preserve">White wine </w:t>
            </w:r>
          </w:p>
        </w:tc>
        <w:tc>
          <w:tcPr>
            <w:tcW w:w="4675" w:type="dxa"/>
          </w:tcPr>
          <w:p w14:paraId="590CA669" w14:textId="43EC32EF" w:rsidR="00820AD3" w:rsidRDefault="00820AD3">
            <w:r>
              <w:t xml:space="preserve">2 oz. </w:t>
            </w:r>
          </w:p>
        </w:tc>
      </w:tr>
    </w:tbl>
    <w:p w14:paraId="74691165" w14:textId="77777777" w:rsidR="009A260F" w:rsidRDefault="009A260F"/>
    <w:p w14:paraId="226A1CA3" w14:textId="4B38443D" w:rsidR="001F3E3D" w:rsidRDefault="009A260F">
      <w:proofErr w:type="gramStart"/>
      <w:r>
        <w:t>Directions</w:t>
      </w:r>
      <w:r w:rsidR="0033619C">
        <w:t>;</w:t>
      </w:r>
      <w:proofErr w:type="gramEnd"/>
    </w:p>
    <w:p w14:paraId="45CE5E1E" w14:textId="463D7824" w:rsidR="00C537FC" w:rsidRDefault="00C537FC" w:rsidP="00C537FC">
      <w:pPr>
        <w:pStyle w:val="ListParagraph"/>
        <w:numPr>
          <w:ilvl w:val="0"/>
          <w:numId w:val="1"/>
        </w:numPr>
      </w:pPr>
      <w:r>
        <w:t>Brown roux:</w:t>
      </w:r>
    </w:p>
    <w:p w14:paraId="74D79E98" w14:textId="3A824276" w:rsidR="00C537FC" w:rsidRDefault="00C537FC" w:rsidP="00C537FC">
      <w:pPr>
        <w:pStyle w:val="ListParagraph"/>
        <w:numPr>
          <w:ilvl w:val="1"/>
          <w:numId w:val="1"/>
        </w:numPr>
      </w:pPr>
      <w:r>
        <w:t xml:space="preserve">Combine </w:t>
      </w:r>
      <w:r w:rsidR="007B355D">
        <w:t xml:space="preserve">melted </w:t>
      </w:r>
      <w:r>
        <w:t xml:space="preserve">butter and flour in a </w:t>
      </w:r>
      <w:r w:rsidR="007B355D">
        <w:t>sauté</w:t>
      </w:r>
      <w:r>
        <w:t xml:space="preserve"> pan</w:t>
      </w:r>
      <w:r w:rsidR="007B355D">
        <w:t>.</w:t>
      </w:r>
    </w:p>
    <w:p w14:paraId="53B1CAFB" w14:textId="3A5E1E35" w:rsidR="007B355D" w:rsidRDefault="007B355D" w:rsidP="00C537FC">
      <w:pPr>
        <w:pStyle w:val="ListParagraph"/>
        <w:numPr>
          <w:ilvl w:val="1"/>
          <w:numId w:val="1"/>
        </w:numPr>
      </w:pPr>
      <w:r>
        <w:t xml:space="preserve">Cook over medium heat </w:t>
      </w:r>
      <w:r w:rsidR="001A748E">
        <w:t>until a rich chocolate colored brown.</w:t>
      </w:r>
    </w:p>
    <w:p w14:paraId="3A2A9320" w14:textId="163C5C15" w:rsidR="001A748E" w:rsidRDefault="001A748E" w:rsidP="00C537FC">
      <w:pPr>
        <w:pStyle w:val="ListParagraph"/>
        <w:numPr>
          <w:ilvl w:val="1"/>
          <w:numId w:val="1"/>
        </w:numPr>
      </w:pPr>
      <w:r>
        <w:t>Set aside to cool</w:t>
      </w:r>
    </w:p>
    <w:p w14:paraId="549952CC" w14:textId="7186E65F" w:rsidR="008B1512" w:rsidRDefault="008B1512" w:rsidP="008B1512">
      <w:pPr>
        <w:pStyle w:val="ListParagraph"/>
        <w:numPr>
          <w:ilvl w:val="0"/>
          <w:numId w:val="1"/>
        </w:numPr>
      </w:pPr>
      <w:r>
        <w:t xml:space="preserve">Shrimp fume </w:t>
      </w:r>
    </w:p>
    <w:p w14:paraId="542C1A89" w14:textId="2D603B37" w:rsidR="008B1512" w:rsidRDefault="008B1512" w:rsidP="008B1512">
      <w:pPr>
        <w:pStyle w:val="ListParagraph"/>
        <w:numPr>
          <w:ilvl w:val="1"/>
          <w:numId w:val="1"/>
        </w:numPr>
      </w:pPr>
      <w:r>
        <w:t xml:space="preserve">Peel and </w:t>
      </w:r>
      <w:r w:rsidR="003226FE">
        <w:t>devein</w:t>
      </w:r>
      <w:r>
        <w:t xml:space="preserve"> </w:t>
      </w:r>
      <w:r w:rsidR="003226FE">
        <w:t xml:space="preserve">shrimp </w:t>
      </w:r>
    </w:p>
    <w:p w14:paraId="29494223" w14:textId="3CDB5D44" w:rsidR="003226FE" w:rsidRDefault="003226FE" w:rsidP="008B1512">
      <w:pPr>
        <w:pStyle w:val="ListParagraph"/>
        <w:numPr>
          <w:ilvl w:val="1"/>
          <w:numId w:val="1"/>
        </w:numPr>
      </w:pPr>
      <w:r>
        <w:t xml:space="preserve">Poach shrimp shells in one pint of water </w:t>
      </w:r>
      <w:r w:rsidR="00A6046F">
        <w:t>to create a fume.</w:t>
      </w:r>
    </w:p>
    <w:p w14:paraId="7A40AB6D" w14:textId="5A068CD6" w:rsidR="00A6046F" w:rsidRDefault="00A6046F" w:rsidP="008B1512">
      <w:pPr>
        <w:pStyle w:val="ListParagraph"/>
        <w:numPr>
          <w:ilvl w:val="1"/>
          <w:numId w:val="1"/>
        </w:numPr>
      </w:pPr>
      <w:r>
        <w:t>Strain and set aside</w:t>
      </w:r>
    </w:p>
    <w:p w14:paraId="1F8E3D04" w14:textId="3286E5DA" w:rsidR="00A6046F" w:rsidRDefault="00A6046F" w:rsidP="00A6046F">
      <w:pPr>
        <w:pStyle w:val="ListParagraph"/>
        <w:numPr>
          <w:ilvl w:val="0"/>
          <w:numId w:val="1"/>
        </w:numPr>
      </w:pPr>
      <w:r>
        <w:t>Gumbo base</w:t>
      </w:r>
    </w:p>
    <w:p w14:paraId="530D1DAD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 xml:space="preserve">Roast chicken legs </w:t>
      </w:r>
    </w:p>
    <w:p w14:paraId="39384CEA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Cool and shred chicken away from the bone.</w:t>
      </w:r>
    </w:p>
    <w:p w14:paraId="3FEB8965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Dice or slice and sauté andouille in a large pot to create fond.</w:t>
      </w:r>
    </w:p>
    <w:p w14:paraId="4A02C01B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Add the holy trinity (onion, celery, green pepper) and sweat.</w:t>
      </w:r>
    </w:p>
    <w:p w14:paraId="6690B289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Add additional peppers for heat (optional)</w:t>
      </w:r>
    </w:p>
    <w:p w14:paraId="581E0CBB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Deglaze with white wine</w:t>
      </w:r>
    </w:p>
    <w:p w14:paraId="13DB4F68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 xml:space="preserve">Add Chicken stock and shrimp fume </w:t>
      </w:r>
    </w:p>
    <w:p w14:paraId="5F820AB7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 xml:space="preserve">Bring to </w:t>
      </w:r>
      <w:proofErr w:type="gramStart"/>
      <w:r>
        <w:t>a boil</w:t>
      </w:r>
      <w:proofErr w:type="gramEnd"/>
      <w:r>
        <w:t>.</w:t>
      </w:r>
    </w:p>
    <w:p w14:paraId="1AE208B1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lastRenderedPageBreak/>
        <w:t xml:space="preserve">Add cool Roux </w:t>
      </w:r>
      <w:proofErr w:type="gramStart"/>
      <w:r>
        <w:t>( adjust</w:t>
      </w:r>
      <w:proofErr w:type="gramEnd"/>
      <w:r>
        <w:t xml:space="preserve"> with blonde roux if needed)</w:t>
      </w:r>
    </w:p>
    <w:p w14:paraId="6C742B97" w14:textId="1CB84D23" w:rsidR="00AF1777" w:rsidRDefault="00337285" w:rsidP="00AF1777">
      <w:pPr>
        <w:pStyle w:val="ListParagraph"/>
        <w:numPr>
          <w:ilvl w:val="1"/>
          <w:numId w:val="1"/>
        </w:numPr>
      </w:pPr>
      <w:r>
        <w:t>Simmer for</w:t>
      </w:r>
      <w:r w:rsidR="00AF1777">
        <w:t xml:space="preserve"> about 20 minutes</w:t>
      </w:r>
    </w:p>
    <w:p w14:paraId="3FB93006" w14:textId="77777777" w:rsidR="00AF1777" w:rsidRDefault="00AF1777" w:rsidP="00AF1777">
      <w:pPr>
        <w:pStyle w:val="ListParagraph"/>
        <w:numPr>
          <w:ilvl w:val="1"/>
          <w:numId w:val="1"/>
        </w:numPr>
      </w:pPr>
      <w:r>
        <w:t>Turn off the heat and add shrimp (it will cook in residual heat)</w:t>
      </w:r>
    </w:p>
    <w:p w14:paraId="7BAF9263" w14:textId="76EB73E1" w:rsidR="00AF1777" w:rsidRDefault="00AF1777" w:rsidP="00AF1777">
      <w:pPr>
        <w:pStyle w:val="ListParagraph"/>
        <w:numPr>
          <w:ilvl w:val="1"/>
          <w:numId w:val="1"/>
        </w:numPr>
      </w:pPr>
      <w:r>
        <w:t>Add chicken</w:t>
      </w:r>
      <w:r>
        <w:t xml:space="preserve"> </w:t>
      </w:r>
    </w:p>
    <w:p w14:paraId="37B26D05" w14:textId="77777777" w:rsidR="00AF1777" w:rsidRDefault="00AF1777" w:rsidP="00337285">
      <w:pPr>
        <w:pStyle w:val="ListParagraph"/>
        <w:ind w:left="1440"/>
      </w:pPr>
    </w:p>
    <w:p w14:paraId="1AAC39D3" w14:textId="414E69FA" w:rsidR="00AF1777" w:rsidRDefault="00AF1777" w:rsidP="00A6046F">
      <w:pPr>
        <w:pStyle w:val="ListParagraph"/>
        <w:numPr>
          <w:ilvl w:val="0"/>
          <w:numId w:val="1"/>
        </w:numPr>
      </w:pPr>
      <w:r>
        <w:t xml:space="preserve">Okra </w:t>
      </w:r>
    </w:p>
    <w:p w14:paraId="2F7F1585" w14:textId="43246D26" w:rsidR="00337285" w:rsidRDefault="00337285" w:rsidP="00337285">
      <w:pPr>
        <w:pStyle w:val="ListParagraph"/>
        <w:numPr>
          <w:ilvl w:val="1"/>
          <w:numId w:val="1"/>
        </w:numPr>
      </w:pPr>
      <w:r>
        <w:t xml:space="preserve">Dredge okra in seasoned flour and fry until crispy </w:t>
      </w:r>
      <w:proofErr w:type="gramStart"/>
      <w:r>
        <w:t>( optional</w:t>
      </w:r>
      <w:proofErr w:type="gramEnd"/>
      <w:r>
        <w:t xml:space="preserve"> </w:t>
      </w:r>
      <w:r w:rsidR="001755A7">
        <w:t>garnish)</w:t>
      </w:r>
    </w:p>
    <w:p w14:paraId="20296488" w14:textId="0BD1A3D7" w:rsidR="001755A7" w:rsidRDefault="001755A7" w:rsidP="00337285">
      <w:pPr>
        <w:pStyle w:val="ListParagraph"/>
        <w:numPr>
          <w:ilvl w:val="1"/>
          <w:numId w:val="1"/>
        </w:numPr>
      </w:pPr>
      <w:r>
        <w:t xml:space="preserve">Serve over white rice. </w:t>
      </w:r>
    </w:p>
    <w:sectPr w:rsidR="00175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7C5"/>
    <w:multiLevelType w:val="hybridMultilevel"/>
    <w:tmpl w:val="47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F"/>
    <w:rsid w:val="00027E6D"/>
    <w:rsid w:val="0005031B"/>
    <w:rsid w:val="001755A7"/>
    <w:rsid w:val="001A748E"/>
    <w:rsid w:val="001F3E3D"/>
    <w:rsid w:val="002C2770"/>
    <w:rsid w:val="003226FE"/>
    <w:rsid w:val="0033619C"/>
    <w:rsid w:val="00337285"/>
    <w:rsid w:val="00492F23"/>
    <w:rsid w:val="00665988"/>
    <w:rsid w:val="006878B3"/>
    <w:rsid w:val="006E0B16"/>
    <w:rsid w:val="006F0462"/>
    <w:rsid w:val="0074641B"/>
    <w:rsid w:val="007B2FCF"/>
    <w:rsid w:val="007B355D"/>
    <w:rsid w:val="00820AD3"/>
    <w:rsid w:val="008A2BAC"/>
    <w:rsid w:val="008B1512"/>
    <w:rsid w:val="009A260F"/>
    <w:rsid w:val="00A40638"/>
    <w:rsid w:val="00A6046F"/>
    <w:rsid w:val="00A94BBD"/>
    <w:rsid w:val="00AE0121"/>
    <w:rsid w:val="00AF1777"/>
    <w:rsid w:val="00AF5CA2"/>
    <w:rsid w:val="00B31058"/>
    <w:rsid w:val="00B5749C"/>
    <w:rsid w:val="00BB40F3"/>
    <w:rsid w:val="00BB59EF"/>
    <w:rsid w:val="00C400CA"/>
    <w:rsid w:val="00C537FC"/>
    <w:rsid w:val="00CD2D5F"/>
    <w:rsid w:val="00E23FFD"/>
    <w:rsid w:val="00E73E76"/>
    <w:rsid w:val="00E946A9"/>
    <w:rsid w:val="00EC6A3B"/>
    <w:rsid w:val="00F20115"/>
    <w:rsid w:val="00FA27CA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B9E4"/>
  <w15:chartTrackingRefBased/>
  <w15:docId w15:val="{46BAFA8E-F540-402E-8701-717F5EDE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EF9168495B48B3313703184818F0" ma:contentTypeVersion="14" ma:contentTypeDescription="Create a new document." ma:contentTypeScope="" ma:versionID="913111593bc76bd4fff3ab7c22acb77a">
  <xsd:schema xmlns:xsd="http://www.w3.org/2001/XMLSchema" xmlns:xs="http://www.w3.org/2001/XMLSchema" xmlns:p="http://schemas.microsoft.com/office/2006/metadata/properties" xmlns:ns2="0309086a-e022-42a0-b31a-9ac518a90cb3" xmlns:ns3="aa131837-b6ef-4713-8133-17bc1c9c6624" targetNamespace="http://schemas.microsoft.com/office/2006/metadata/properties" ma:root="true" ma:fieldsID="923768a844b457f5c58e3bde46801c4e" ns2:_="" ns3:_="">
    <xsd:import namespace="0309086a-e022-42a0-b31a-9ac518a90cb3"/>
    <xsd:import namespace="aa131837-b6ef-4713-8133-17bc1c9c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086a-e022-42a0-b31a-9ac518a90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9972f-ab15-4ad3-a488-adaa5b310a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31837-b6ef-4713-8133-17bc1c9c66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3652dd-56ce-49c6-96c8-ffafdb92ac47}" ma:internalName="TaxCatchAll" ma:showField="CatchAllData" ma:web="aa131837-b6ef-4713-8133-17bc1c9c6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131837-b6ef-4713-8133-17bc1c9c6624" xsi:nil="true"/>
    <lcf76f155ced4ddcb4097134ff3c332f xmlns="0309086a-e022-42a0-b31a-9ac518a90c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A854D6-57C7-4308-88A4-20C945962273}"/>
</file>

<file path=customXml/itemProps2.xml><?xml version="1.0" encoding="utf-8"?>
<ds:datastoreItem xmlns:ds="http://schemas.openxmlformats.org/officeDocument/2006/customXml" ds:itemID="{467C87CD-D270-443F-93AD-B34ED60900C6}"/>
</file>

<file path=customXml/itemProps3.xml><?xml version="1.0" encoding="utf-8"?>
<ds:datastoreItem xmlns:ds="http://schemas.openxmlformats.org/officeDocument/2006/customXml" ds:itemID="{B3B18070-EB94-47E1-A0B8-9A063BDFA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1017</Characters>
  <Application>Microsoft Office Word</Application>
  <DocSecurity>0</DocSecurity>
  <Lines>78</Lines>
  <Paragraphs>89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Fridrich</dc:creator>
  <cp:keywords/>
  <dc:description/>
  <cp:lastModifiedBy>Jason Fridrich</cp:lastModifiedBy>
  <cp:revision>28</cp:revision>
  <dcterms:created xsi:type="dcterms:W3CDTF">2025-04-18T12:56:00Z</dcterms:created>
  <dcterms:modified xsi:type="dcterms:W3CDTF">2025-04-18T13:19:00Z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0x01010003F4EF9168495B48B3313703184818F0</vt:lpwstr>
  </property>
</Properties>
</file>